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D3F47">
      <w:pPr>
        <w:pStyle w:val="NormalWeb"/>
      </w:pPr>
      <w:r>
        <w:t> </w:t>
      </w:r>
    </w:p>
    <w:p w:rsidR="00000000" w:rsidRDefault="008D3F47">
      <w:pPr>
        <w:pStyle w:val="NormalWeb"/>
      </w:pPr>
      <w:r>
        <w:t> </w:t>
      </w:r>
    </w:p>
    <w:p w:rsidR="00000000" w:rsidRDefault="008D3F47" w:rsidP="008D3F47">
      <w:pPr>
        <w:pStyle w:val="NormalWeb"/>
        <w:jc w:val="center"/>
      </w:pPr>
      <w:r>
        <w:t>Circulação em 15.06.2019</w:t>
      </w:r>
    </w:p>
    <w:p w:rsidR="00000000" w:rsidRDefault="008D3F47">
      <w:pPr>
        <w:pStyle w:val="NormalWeb"/>
      </w:pPr>
      <w:r>
        <w:t> </w:t>
      </w:r>
    </w:p>
    <w:p w:rsidR="00000000" w:rsidRDefault="008D3F47">
      <w:pPr>
        <w:pStyle w:val="NormalWeb"/>
      </w:pPr>
      <w:r>
        <w:t> </w:t>
      </w:r>
    </w:p>
    <w:p w:rsidR="00000000" w:rsidRDefault="008D3F47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8D3F47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8D3F47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8D3F47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8D3F47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8D3F47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OBJETO: Contratação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Profissional(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ais) do Setor Artí</w:t>
            </w:r>
            <w:r>
              <w:rPr>
                <w:rFonts w:ascii="Arial" w:hAnsi="Arial" w:cs="Arial"/>
                <w:sz w:val="16"/>
                <w:szCs w:val="16"/>
              </w:rPr>
              <w:t>stico: TON OLIVEIRA E BANDA MUSICAL, que tem como objetivo, abrilhantar [apresentar-se] a(s) Festividade(s) de Santana deste Município, através de apresentação aberta ao grande público, programada(s) [previsão do evento] para o dia 26 de julho de 2019 (Iní</w:t>
            </w:r>
            <w:r>
              <w:rPr>
                <w:rFonts w:ascii="Arial" w:hAnsi="Arial" w:cs="Arial"/>
                <w:sz w:val="16"/>
                <w:szCs w:val="16"/>
              </w:rPr>
              <w:t xml:space="preserve">cio). FUNDAMENTO LEGAL: Inexigibilidade de Licitação nº IN00007/2019. DOTAÇÃO: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Recursos :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02.06.13.392.2015.2.054.3.3.90.39.00.00.00.00 1001 02.06.13.392.2015.2.054.3.3.90.39.00.00.00.00 1510 02.06.13.392.2015.2.054.3.3.90.39.00.00.00.00 1001. VIGÊNCIA: at</w:t>
            </w:r>
            <w:r>
              <w:rPr>
                <w:rFonts w:ascii="Arial" w:hAnsi="Arial" w:cs="Arial"/>
                <w:sz w:val="16"/>
                <w:szCs w:val="16"/>
              </w:rPr>
              <w:t>é o final do exercício financeiro de 2019. PARTES CONTRATANTES: Prefeitura Municipal de Sertãozinho e: CT Nº 00070/2019 - 14.06.19 - ADRIANO DE ARAUJO AQUINO - R$ 25.000,00.</w:t>
            </w:r>
          </w:p>
        </w:tc>
      </w:tr>
    </w:tbl>
    <w:p w:rsidR="00000000" w:rsidRDefault="008D3F47">
      <w:pPr>
        <w:pStyle w:val="NormalWeb"/>
      </w:pPr>
      <w:r>
        <w:t> </w:t>
      </w:r>
    </w:p>
    <w:p w:rsidR="00000000" w:rsidRDefault="008D3F47">
      <w:pPr>
        <w:pStyle w:val="NormalWeb"/>
      </w:pPr>
      <w:r>
        <w:t> </w:t>
      </w:r>
    </w:p>
    <w:p w:rsidR="00000000" w:rsidRDefault="008D3F47">
      <w:pPr>
        <w:pStyle w:val="NormalWeb"/>
      </w:pPr>
      <w:r>
        <w:t> </w:t>
      </w:r>
    </w:p>
    <w:p w:rsidR="00000000" w:rsidRDefault="008D3F47">
      <w:pPr>
        <w:pStyle w:val="NormalWeb"/>
      </w:pPr>
      <w:r>
        <w:t> </w:t>
      </w:r>
    </w:p>
    <w:p w:rsidR="00000000" w:rsidRDefault="008D3F47">
      <w:pPr>
        <w:pStyle w:val="NormalWeb"/>
      </w:pPr>
      <w:r>
        <w:t> </w:t>
      </w:r>
    </w:p>
    <w:p w:rsidR="00000000" w:rsidRDefault="008D3F47" w:rsidP="008D3F47">
      <w:pPr>
        <w:pStyle w:val="NormalWeb"/>
        <w:tabs>
          <w:tab w:val="left" w:pos="5904"/>
        </w:tabs>
      </w:pPr>
      <w:r>
        <w:t> </w:t>
      </w:r>
      <w:r>
        <w:tab/>
      </w:r>
      <w:bookmarkStart w:id="0" w:name="_GoBack"/>
      <w:bookmarkEnd w:id="0"/>
    </w:p>
    <w:p w:rsidR="00000000" w:rsidRDefault="008D3F47">
      <w:pPr>
        <w:pStyle w:val="NormalWeb"/>
      </w:pPr>
      <w:r>
        <w:t> </w:t>
      </w:r>
    </w:p>
    <w:p w:rsidR="00000000" w:rsidRDefault="008D3F47">
      <w:pPr>
        <w:pStyle w:val="NormalWeb"/>
      </w:pPr>
      <w:r>
        <w:t> </w:t>
      </w:r>
    </w:p>
    <w:p w:rsidR="00000000" w:rsidRDefault="008D3F47">
      <w:pPr>
        <w:pStyle w:val="NormalWeb"/>
      </w:pPr>
      <w:r>
        <w:t> </w:t>
      </w:r>
    </w:p>
    <w:p w:rsidR="00000000" w:rsidRDefault="008D3F47">
      <w:pPr>
        <w:pStyle w:val="NormalWeb"/>
      </w:pPr>
      <w:r>
        <w:t> </w:t>
      </w:r>
    </w:p>
    <w:p w:rsidR="00000000" w:rsidRDefault="008D3F47">
      <w:pPr>
        <w:pStyle w:val="NormalWeb"/>
      </w:pPr>
      <w:r>
        <w:t> </w:t>
      </w:r>
    </w:p>
    <w:p w:rsidR="00000000" w:rsidRDefault="008D3F47">
      <w:pPr>
        <w:pStyle w:val="NormalWeb"/>
      </w:pPr>
      <w:r>
        <w:t> </w:t>
      </w:r>
    </w:p>
    <w:p w:rsidR="00000000" w:rsidRDefault="008D3F47">
      <w:pPr>
        <w:pStyle w:val="NormalWeb"/>
      </w:pPr>
      <w:r>
        <w:t> </w:t>
      </w:r>
    </w:p>
    <w:p w:rsidR="00000000" w:rsidRDefault="008D3F47">
      <w:pPr>
        <w:pStyle w:val="NormalWeb"/>
      </w:pPr>
      <w:r>
        <w:t> </w:t>
      </w:r>
    </w:p>
    <w:p w:rsidR="00000000" w:rsidRDefault="008D3F47">
      <w:pPr>
        <w:pStyle w:val="NormalWeb"/>
      </w:pPr>
      <w:r>
        <w:t> </w:t>
      </w:r>
    </w:p>
    <w:p w:rsidR="00000000" w:rsidRDefault="008D3F47">
      <w:pPr>
        <w:pStyle w:val="NormalWeb"/>
      </w:pPr>
      <w:r>
        <w:t> </w:t>
      </w:r>
    </w:p>
    <w:p w:rsidR="00000000" w:rsidRDefault="008D3F47">
      <w:pPr>
        <w:pStyle w:val="NormalWeb"/>
      </w:pPr>
      <w:r>
        <w:t> </w:t>
      </w:r>
    </w:p>
    <w:p w:rsidR="00000000" w:rsidRDefault="008D3F47">
      <w:pPr>
        <w:pStyle w:val="NormalWeb"/>
      </w:pPr>
      <w:r>
        <w:t> </w:t>
      </w:r>
    </w:p>
    <w:p w:rsidR="00000000" w:rsidRDefault="008D3F47">
      <w:pPr>
        <w:pStyle w:val="NormalWeb"/>
      </w:pPr>
      <w:r>
        <w:t> </w:t>
      </w:r>
    </w:p>
    <w:p w:rsidR="00000000" w:rsidRDefault="008D3F47">
      <w:pPr>
        <w:pStyle w:val="NormalWeb"/>
      </w:pPr>
      <w:r>
        <w:t> </w:t>
      </w:r>
    </w:p>
    <w:p w:rsidR="00000000" w:rsidRDefault="008D3F47">
      <w:pPr>
        <w:pStyle w:val="NormalWeb"/>
      </w:pPr>
      <w:r>
        <w:t> </w:t>
      </w:r>
    </w:p>
    <w:p w:rsidR="00000000" w:rsidRDefault="008D3F47">
      <w:pPr>
        <w:pStyle w:val="NormalWeb"/>
      </w:pPr>
      <w:r>
        <w:t> </w:t>
      </w:r>
    </w:p>
    <w:p w:rsidR="00000000" w:rsidRDefault="008D3F47">
      <w:pPr>
        <w:pStyle w:val="NormalWeb"/>
      </w:pPr>
      <w:r>
        <w:t> </w:t>
      </w:r>
    </w:p>
    <w:p w:rsidR="00000000" w:rsidRDefault="008D3F47">
      <w:pPr>
        <w:pStyle w:val="NormalWeb"/>
      </w:pPr>
      <w:r>
        <w:t> </w:t>
      </w:r>
    </w:p>
    <w:p w:rsidR="00000000" w:rsidRDefault="008D3F47">
      <w:pPr>
        <w:pStyle w:val="NormalWeb"/>
      </w:pPr>
      <w:r>
        <w:t> </w:t>
      </w:r>
    </w:p>
    <w:p w:rsidR="00000000" w:rsidRDefault="008D3F47">
      <w:pPr>
        <w:pStyle w:val="NormalWeb"/>
      </w:pPr>
      <w:r>
        <w:t> </w:t>
      </w:r>
    </w:p>
    <w:p w:rsidR="00000000" w:rsidRDefault="008D3F47">
      <w:pPr>
        <w:pStyle w:val="NormalWeb"/>
      </w:pPr>
      <w:r>
        <w:t> </w:t>
      </w:r>
    </w:p>
    <w:p w:rsidR="00000000" w:rsidRDefault="008D3F47">
      <w:pPr>
        <w:pStyle w:val="NormalWeb"/>
      </w:pPr>
      <w:r>
        <w:t> </w:t>
      </w:r>
    </w:p>
    <w:p w:rsidR="00000000" w:rsidRDefault="008D3F47">
      <w:pPr>
        <w:pStyle w:val="NormalWeb"/>
      </w:pPr>
      <w:r>
        <w:t> </w:t>
      </w:r>
    </w:p>
    <w:p w:rsidR="00000000" w:rsidRDefault="008D3F47">
      <w:pPr>
        <w:pStyle w:val="NormalWeb"/>
      </w:pPr>
      <w:r>
        <w:t> </w:t>
      </w:r>
    </w:p>
    <w:p w:rsidR="00000000" w:rsidRDefault="008D3F47">
      <w:pPr>
        <w:pStyle w:val="NormalWeb"/>
      </w:pPr>
      <w:r>
        <w:t> </w:t>
      </w:r>
    </w:p>
    <w:p w:rsidR="00000000" w:rsidRDefault="008D3F47">
      <w:pPr>
        <w:pStyle w:val="NormalWeb"/>
      </w:pPr>
      <w:r>
        <w:t> </w:t>
      </w:r>
    </w:p>
    <w:p w:rsidR="00000000" w:rsidRDefault="008D3F47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000000">
      <w:headerReference w:type="default" r:id="rId7"/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F47" w:rsidRDefault="008D3F47" w:rsidP="008D3F47">
      <w:r>
        <w:separator/>
      </w:r>
    </w:p>
  </w:endnote>
  <w:endnote w:type="continuationSeparator" w:id="0">
    <w:p w:rsidR="008D3F47" w:rsidRDefault="008D3F47" w:rsidP="008D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F47" w:rsidRDefault="008D3F47" w:rsidP="008D3F47">
      <w:r>
        <w:separator/>
      </w:r>
    </w:p>
  </w:footnote>
  <w:footnote w:type="continuationSeparator" w:id="0">
    <w:p w:rsidR="008D3F47" w:rsidRDefault="008D3F47" w:rsidP="008D3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F47" w:rsidRDefault="008D3F47" w:rsidP="008D3F47">
    <w:pPr>
      <w:pStyle w:val="Cabealho"/>
      <w:jc w:val="center"/>
    </w:pPr>
    <w:r>
      <w:rPr>
        <w:noProof/>
      </w:rPr>
      <w:drawing>
        <wp:inline distT="0" distB="0" distL="0" distR="0">
          <wp:extent cx="5631180" cy="1181100"/>
          <wp:effectExtent l="0" t="0" r="7620" b="0"/>
          <wp:docPr id="1" name="Imagem 1" descr="C:\Users\Windows\Desktop\Diário Oficial - SE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\Desktop\Diário Oficial - SE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118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D3F47"/>
    <w:rsid w:val="008D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rsid w:val="008D3F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3F47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D3F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3F47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3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3F47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rsid w:val="008D3F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3F47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D3F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3F47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3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3F4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Windows</dc:creator>
  <cp:lastModifiedBy>Windows</cp:lastModifiedBy>
  <cp:revision>2</cp:revision>
  <cp:lastPrinted>2019-06-13T23:21:00Z</cp:lastPrinted>
  <dcterms:created xsi:type="dcterms:W3CDTF">2019-06-13T23:22:00Z</dcterms:created>
  <dcterms:modified xsi:type="dcterms:W3CDTF">2019-06-13T23:22:00Z</dcterms:modified>
</cp:coreProperties>
</file>