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12FAA">
      <w:pPr>
        <w:pStyle w:val="NormalWeb"/>
      </w:pPr>
      <w:r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Usuári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DC4">
        <w:t> </w:t>
      </w:r>
    </w:p>
    <w:p w:rsidR="00000000" w:rsidRDefault="00942DC4">
      <w:pPr>
        <w:pStyle w:val="NormalWeb"/>
      </w:pPr>
      <w:r>
        <w:t> </w:t>
      </w:r>
    </w:p>
    <w:p w:rsidR="00000000" w:rsidRDefault="00942DC4">
      <w:pPr>
        <w:pStyle w:val="NormalWeb"/>
      </w:pPr>
      <w:r>
        <w:t> </w:t>
      </w:r>
    </w:p>
    <w:p w:rsidR="00000000" w:rsidRDefault="00942DC4">
      <w:pPr>
        <w:pStyle w:val="NormalWeb"/>
      </w:pPr>
      <w:r>
        <w:t> </w:t>
      </w:r>
    </w:p>
    <w:p w:rsidR="00000000" w:rsidRDefault="00942DC4">
      <w:pPr>
        <w:pStyle w:val="NormalWeb"/>
      </w:pPr>
      <w:r>
        <w:t> </w:t>
      </w:r>
    </w:p>
    <w:p w:rsidR="00000000" w:rsidRDefault="00942DC4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942DC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942DC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942DC4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942DC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942DC4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serviços técnicos e especializado em assessoria técnica junto a Comissão de Licitaçã</w:t>
            </w:r>
            <w:r>
              <w:rPr>
                <w:rFonts w:ascii="Arial" w:hAnsi="Arial" w:cs="Arial"/>
                <w:sz w:val="16"/>
                <w:szCs w:val="16"/>
              </w:rPr>
              <w:t>o, bem como, ao Pregoeiro e sua Equipe de Apoio e/ou ao Agente de Contratação, nas orientações dos ritos processuais e Fases Externas de cada modalidade aplicada, alinhada a legislação pertinente, durante o exercício financeiro de 2023. FUNDAMENTO LEGAL: I</w:t>
            </w:r>
            <w:r>
              <w:rPr>
                <w:rFonts w:ascii="Arial" w:hAnsi="Arial" w:cs="Arial"/>
                <w:sz w:val="16"/>
                <w:szCs w:val="16"/>
              </w:rPr>
              <w:t>nexigibilidade de Licitação nº IN00016/2022. DOTAÇÃO: Recursos de 2023 do Município de Sertãozinho: 02.02.2.006.04.122.1003.3.3.90.36.00.00.00.00.00.0500 02.02.2.006.04.122.1003.3.3.90.39.00.00.00.00.00.0500 02.03.2.008.04.122.1003.3.3.90.36.00.00.00.00.00</w:t>
            </w:r>
            <w:r>
              <w:rPr>
                <w:rFonts w:ascii="Arial" w:hAnsi="Arial" w:cs="Arial"/>
                <w:sz w:val="16"/>
                <w:szCs w:val="16"/>
              </w:rPr>
              <w:t>.0500 02.03.2.008.04.122.1003.3.3.90.39.00.00.00.00.00.0500. VIGÊNCIA: até o final do exercício financeiro de 2023. PARTES CONTRATANTES: Prefeitura Municipal de Sertãozinho e: CT Nº 00004/2023 - 03.01.23 - ERIVELTO DA SILVA FERNANDES 04195151430 - R$ 30.00</w:t>
            </w:r>
            <w:r>
              <w:rPr>
                <w:rFonts w:ascii="Arial" w:hAnsi="Arial" w:cs="Arial"/>
                <w:sz w:val="16"/>
                <w:szCs w:val="16"/>
              </w:rPr>
              <w:t>0,00.</w:t>
            </w:r>
          </w:p>
        </w:tc>
      </w:tr>
    </w:tbl>
    <w:p w:rsidR="00000000" w:rsidRDefault="00942DC4">
      <w:pPr>
        <w:pStyle w:val="NormalWeb"/>
      </w:pPr>
      <w:r>
        <w:t> </w:t>
      </w:r>
    </w:p>
    <w:p w:rsidR="00000000" w:rsidRDefault="00942DC4">
      <w:pPr>
        <w:pStyle w:val="NormalWeb"/>
      </w:pPr>
      <w:r>
        <w:t> </w:t>
      </w:r>
    </w:p>
    <w:p w:rsidR="00000000" w:rsidRDefault="00942DC4">
      <w:pPr>
        <w:pStyle w:val="NormalWeb"/>
      </w:pPr>
      <w:r>
        <w:t> </w:t>
      </w:r>
    </w:p>
    <w:p w:rsidR="00000000" w:rsidRDefault="00942DC4">
      <w:pPr>
        <w:pStyle w:val="NormalWeb"/>
      </w:pPr>
      <w:r>
        <w:t> </w:t>
      </w:r>
    </w:p>
    <w:p w:rsidR="00000000" w:rsidRDefault="00942DC4">
      <w:pPr>
        <w:pStyle w:val="NormalWeb"/>
      </w:pPr>
      <w:r>
        <w:t> </w:t>
      </w:r>
      <w:bookmarkStart w:id="0" w:name="_GoBack"/>
      <w:bookmarkEnd w:id="0"/>
      <w:r>
        <w:t> </w:t>
      </w:r>
    </w:p>
    <w:p w:rsidR="00000000" w:rsidRDefault="00942DC4">
      <w:pPr>
        <w:pStyle w:val="NormalWeb"/>
      </w:pPr>
      <w:r>
        <w:t> </w:t>
      </w:r>
    </w:p>
    <w:p w:rsidR="00000000" w:rsidRDefault="00942DC4">
      <w:pPr>
        <w:pStyle w:val="NormalWeb"/>
      </w:pPr>
      <w:r>
        <w:t> </w:t>
      </w:r>
    </w:p>
    <w:p w:rsidR="00000000" w:rsidRDefault="00942DC4">
      <w:pPr>
        <w:pStyle w:val="NormalWeb"/>
      </w:pPr>
      <w:r>
        <w:t> </w:t>
      </w:r>
    </w:p>
    <w:p w:rsidR="00000000" w:rsidRDefault="00942DC4">
      <w:pPr>
        <w:pStyle w:val="NormalWeb"/>
      </w:pPr>
      <w:r>
        <w:t> </w:t>
      </w:r>
    </w:p>
    <w:p w:rsidR="00000000" w:rsidRDefault="00942DC4">
      <w:pPr>
        <w:pStyle w:val="NormalWeb"/>
      </w:pPr>
      <w:r>
        <w:t> </w:t>
      </w:r>
    </w:p>
    <w:p w:rsidR="00000000" w:rsidRDefault="00942DC4">
      <w:pPr>
        <w:pStyle w:val="NormalWeb"/>
      </w:pPr>
      <w:r>
        <w:t> </w:t>
      </w:r>
    </w:p>
    <w:p w:rsidR="00000000" w:rsidRDefault="00942DC4">
      <w:pPr>
        <w:pStyle w:val="NormalWeb"/>
      </w:pPr>
      <w:r>
        <w:t> </w:t>
      </w:r>
    </w:p>
    <w:p w:rsidR="00000000" w:rsidRDefault="00942DC4">
      <w:pPr>
        <w:pStyle w:val="NormalWeb"/>
      </w:pPr>
      <w:r>
        <w:t> </w:t>
      </w:r>
    </w:p>
    <w:p w:rsidR="00000000" w:rsidRDefault="00942DC4">
      <w:pPr>
        <w:pStyle w:val="NormalWeb"/>
      </w:pPr>
      <w:r>
        <w:t> </w:t>
      </w:r>
    </w:p>
    <w:p w:rsidR="00000000" w:rsidRDefault="00942DC4">
      <w:pPr>
        <w:pStyle w:val="NormalWeb"/>
      </w:pPr>
      <w:r>
        <w:t> </w:t>
      </w:r>
    </w:p>
    <w:p w:rsidR="00000000" w:rsidRDefault="00942DC4" w:rsidP="00612FAA">
      <w:pPr>
        <w:pStyle w:val="NormalWeb"/>
      </w:pPr>
      <w:r>
        <w:t> </w:t>
      </w:r>
    </w:p>
    <w:p w:rsidR="00000000" w:rsidRDefault="00942DC4">
      <w:pPr>
        <w:pStyle w:val="NormalWeb"/>
      </w:pPr>
      <w:r>
        <w:t> </w:t>
      </w:r>
    </w:p>
    <w:p w:rsidR="00000000" w:rsidRDefault="00942DC4">
      <w:pPr>
        <w:pStyle w:val="NormalWeb"/>
      </w:pPr>
      <w:r>
        <w:t> </w:t>
      </w:r>
    </w:p>
    <w:p w:rsidR="00000000" w:rsidRDefault="00942DC4">
      <w:pPr>
        <w:pStyle w:val="NormalWeb"/>
      </w:pPr>
      <w:r>
        <w:t> </w:t>
      </w:r>
    </w:p>
    <w:p w:rsidR="00942DC4" w:rsidRDefault="00942DC4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942DC4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95776"/>
    <w:rsid w:val="00295776"/>
    <w:rsid w:val="00612FAA"/>
    <w:rsid w:val="0094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2F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FA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2F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2FA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Usuário</dc:creator>
  <cp:lastModifiedBy>Usuário</cp:lastModifiedBy>
  <cp:revision>4</cp:revision>
  <cp:lastPrinted>2023-01-03T15:58:00Z</cp:lastPrinted>
  <dcterms:created xsi:type="dcterms:W3CDTF">2023-01-03T15:57:00Z</dcterms:created>
  <dcterms:modified xsi:type="dcterms:W3CDTF">2023-01-03T15:58:00Z</dcterms:modified>
</cp:coreProperties>
</file>